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STM Juvenil 32 - J. Fuenlabrada 21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Despedimos la Copa con victoria en un partido con poca historia.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Balance final: 9 victorias y 7 derrotas.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Ante el rival más débil de la temporada,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estuvimos por debajo de nuestro nivel en cuanto a acierto ofensivo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en todas sus vertientes: tiros de dos, triples y tiros libres. Por ello nuestra ventaja no fue superior a la indicada en el marcador final.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En defensa, mejoramos con el paso de los minutos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También influyó el cansancio en el equipo rival, especialmente en su mejor hombre, un interior dominante que nos hizo bastante daño en la primera mitad y al que supimos parar en la segunda.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Acabamos las competiciones oficiales con buen sabor de boca y en un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claro ascenso con respecto a los primeros partidos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Ese es el objetivo de cualquier club: sumar cada partido y no dar pasos hacia atrás.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Ahora queda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un torneo con dos equipos federados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Patrocinio y Villalba. A disfrutar de la experiencia.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-Tiros libres: 2/12 16% ...temporada: 47/157...30%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-Parciales por cuartos: 8-7, 13-10, 23-16, 32-21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-Próximos entrenos: lunes y miércoles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-Próximo partido: viernes 31 de mayo, 19:15 vs Patrocinio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UNOxUNO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Luis (2 puntos): correcto en defensa pero muy desacertado en ataque, pese a que los tiros estaban bien seleccionados y en posiciones liberadas. Que no sea por intentos.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Sergio: movió bien el balón y busco distintas opciones de juego (no fue previsible). Como casi todos, desacertado en ataque y luchador en defensa.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Lorenzo (5 puntos): aprobado en los dos aros, sin destacar en nada pero tampoco sin cometer errores o pérdidas de balón.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Adrián: de menos a más, acabó siendo fundamental en el cierre del rebote y en la defensa individual a su mejor hombre. Aguantó el físico. Poco protagonismo ofensivo.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Jaime (7 puntos): con seguridad y confianza en ataque, tras grandes movimientos sin balón. Suyo es el highlight del triple sobre la bocina. Único a mejorar: los tiros libres.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(6 puntos): irregular en ataque, aunque 5 puntos fueron seguidos y muy importantes para distanciarnos en el marcador. Activo en defensa, logrando varias recuperaciones de balón.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Teno (4 puntos): trabajador, no dio un balón por perdido. Hizo menos que otros días, pero todo lo que hizo lo hizo bien, con la atención y concentración adecuada.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Álvaro (8 puntos): partidazo con todas las letras. Muy completo tanto en ataque (siempre en el sitio, acertado, mirando hacia los interiores, confiado) y en defensa (varios robos y recuperaciones). Un gran final de temporada.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Martín: también miembro del club de los fallones hoy, aunque con menos tiros de lo habitual. Mejor en defensa, cerrando la zona y llegando a las ayudas.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